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D76B98" w:rsidRDefault="00BA3C2F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D76B98">
        <w:rPr>
          <w:b/>
          <w:bCs/>
          <w:color w:val="FF0000"/>
          <w:sz w:val="28"/>
          <w:szCs w:val="28"/>
        </w:rPr>
        <w:t>(основной государственный экзамен)</w:t>
      </w:r>
    </w:p>
    <w:p w:rsidR="00BA3C2F" w:rsidRPr="00D76B98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</w:t>
      </w:r>
      <w:proofErr w:type="gramStart"/>
      <w:r w:rsidRPr="00F36C77">
        <w:rPr>
          <w:sz w:val="28"/>
          <w:szCs w:val="28"/>
        </w:rPr>
        <w:t>аннулируется и обучающемуся предоставляется</w:t>
      </w:r>
      <w:proofErr w:type="gramEnd"/>
      <w:r w:rsidRPr="00F36C77">
        <w:rPr>
          <w:sz w:val="28"/>
          <w:szCs w:val="28"/>
        </w:rPr>
        <w:t xml:space="preserve">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</w:t>
      </w:r>
      <w:proofErr w:type="gramStart"/>
      <w:r w:rsidRPr="00F36C77">
        <w:rPr>
          <w:sz w:val="28"/>
          <w:szCs w:val="28"/>
        </w:rPr>
        <w:t>Республиканский</w:t>
      </w:r>
      <w:proofErr w:type="gramEnd"/>
      <w:r w:rsidRPr="00F36C77">
        <w:rPr>
          <w:sz w:val="28"/>
          <w:szCs w:val="28"/>
        </w:rPr>
        <w:t xml:space="preserve">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Выпускник имеет право присутствовать при рассмотрении апелляции. С выпускником 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>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 xml:space="preserve">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B1" w:rsidRDefault="00A522B1" w:rsidP="00AB6923">
      <w:r>
        <w:separator/>
      </w:r>
    </w:p>
  </w:endnote>
  <w:endnote w:type="continuationSeparator" w:id="0">
    <w:p w:rsidR="00A522B1" w:rsidRDefault="00A522B1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B1" w:rsidRDefault="00A522B1" w:rsidP="00AB6923">
      <w:r>
        <w:separator/>
      </w:r>
    </w:p>
  </w:footnote>
  <w:footnote w:type="continuationSeparator" w:id="0">
    <w:p w:rsidR="00A522B1" w:rsidRDefault="00A522B1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522B1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76B98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1A8D-4A5A-41EE-8302-BC994A39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Салахова</cp:lastModifiedBy>
  <cp:revision>22</cp:revision>
  <dcterms:created xsi:type="dcterms:W3CDTF">2014-04-18T06:36:00Z</dcterms:created>
  <dcterms:modified xsi:type="dcterms:W3CDTF">2015-04-23T13:18:00Z</dcterms:modified>
</cp:coreProperties>
</file>